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1FB" w:rsidRPr="00245169" w:rsidRDefault="00245169" w:rsidP="00245169">
      <w:pPr>
        <w:jc w:val="center"/>
        <w:rPr>
          <w:sz w:val="40"/>
          <w:szCs w:val="40"/>
        </w:rPr>
      </w:pPr>
      <w:r>
        <w:rPr>
          <w:sz w:val="40"/>
          <w:szCs w:val="40"/>
        </w:rPr>
        <w:t>ASBA</w:t>
      </w:r>
      <w:r w:rsidRPr="00245169">
        <w:rPr>
          <w:sz w:val="40"/>
          <w:szCs w:val="40"/>
        </w:rPr>
        <w:t xml:space="preserve"> CASE STUDY</w:t>
      </w:r>
    </w:p>
    <w:p w:rsidR="00245169" w:rsidRDefault="00DF60CA" w:rsidP="00245169">
      <w:pPr>
        <w:jc w:val="center"/>
        <w:rPr>
          <w:sz w:val="28"/>
          <w:szCs w:val="28"/>
        </w:rPr>
      </w:pPr>
      <w:r>
        <w:rPr>
          <w:sz w:val="28"/>
          <w:szCs w:val="28"/>
        </w:rPr>
        <w:t>Australian School-Based A</w:t>
      </w:r>
      <w:r w:rsidR="00245169">
        <w:rPr>
          <w:sz w:val="28"/>
          <w:szCs w:val="28"/>
        </w:rPr>
        <w:t>pprenticeships</w:t>
      </w:r>
    </w:p>
    <w:p w:rsidR="008C16FE" w:rsidRPr="003A2C92" w:rsidRDefault="008C16FE" w:rsidP="008C16FE">
      <w:pPr>
        <w:rPr>
          <w:b/>
          <w:sz w:val="24"/>
          <w:szCs w:val="24"/>
        </w:rPr>
      </w:pPr>
      <w:r w:rsidRPr="003A2C92">
        <w:rPr>
          <w:b/>
          <w:sz w:val="24"/>
          <w:szCs w:val="24"/>
        </w:rPr>
        <w:t>What is ASBA?</w:t>
      </w:r>
    </w:p>
    <w:p w:rsidR="00F07A34" w:rsidRPr="003A2C92" w:rsidRDefault="008C16FE" w:rsidP="008C16FE">
      <w:pPr>
        <w:rPr>
          <w:sz w:val="24"/>
          <w:szCs w:val="24"/>
        </w:rPr>
      </w:pPr>
      <w:r w:rsidRPr="003A2C92">
        <w:rPr>
          <w:sz w:val="24"/>
          <w:szCs w:val="24"/>
        </w:rPr>
        <w:t>ASBA</w:t>
      </w:r>
      <w:r w:rsidR="00DF60CA" w:rsidRPr="003A2C92">
        <w:rPr>
          <w:sz w:val="24"/>
          <w:szCs w:val="24"/>
        </w:rPr>
        <w:t xml:space="preserve"> stands for Australian School-Based Apprenticeships and</w:t>
      </w:r>
      <w:r w:rsidR="00F07A34" w:rsidRPr="003A2C92">
        <w:rPr>
          <w:sz w:val="24"/>
          <w:szCs w:val="24"/>
        </w:rPr>
        <w:t xml:space="preserve"> involves the employment of a young person who is undertaking a traineeship part time while still going to school or college and enrolled in a program leading to a senior secondary certificate. </w:t>
      </w:r>
    </w:p>
    <w:p w:rsidR="00293D0C" w:rsidRDefault="00DF39C5" w:rsidP="00245169">
      <w:pPr>
        <w:rPr>
          <w:sz w:val="24"/>
          <w:szCs w:val="24"/>
        </w:rPr>
      </w:pPr>
      <w:r w:rsidRPr="003A2C92">
        <w:rPr>
          <w:sz w:val="24"/>
          <w:szCs w:val="24"/>
        </w:rPr>
        <w:t>Students who are 15 years or older get a cha</w:t>
      </w:r>
      <w:r w:rsidR="003A2C92">
        <w:rPr>
          <w:sz w:val="24"/>
          <w:szCs w:val="24"/>
        </w:rPr>
        <w:t xml:space="preserve">nce to work during school time </w:t>
      </w:r>
      <w:r w:rsidRPr="003A2C92">
        <w:rPr>
          <w:sz w:val="24"/>
          <w:szCs w:val="24"/>
        </w:rPr>
        <w:t>and works in the minimum of 8 hours a week whiles 3 hours are for training, which is a Certificate II qualification.</w:t>
      </w:r>
      <w:r w:rsidR="001A1AB1" w:rsidRPr="003A2C92">
        <w:rPr>
          <w:sz w:val="24"/>
          <w:szCs w:val="24"/>
        </w:rPr>
        <w:t xml:space="preserve"> The training and employment could be up for a period of 24 months. </w:t>
      </w:r>
      <w:r w:rsidRPr="003A2C92">
        <w:rPr>
          <w:sz w:val="24"/>
          <w:szCs w:val="24"/>
        </w:rPr>
        <w:t xml:space="preserve"> There is also a Certifica</w:t>
      </w:r>
      <w:r w:rsidR="001A1AB1" w:rsidRPr="003A2C92">
        <w:rPr>
          <w:sz w:val="24"/>
          <w:szCs w:val="24"/>
        </w:rPr>
        <w:t xml:space="preserve">te III qualification which has a greater time and work commitment and it could </w:t>
      </w:r>
      <w:r w:rsidR="009922C8" w:rsidRPr="003A2C92">
        <w:rPr>
          <w:sz w:val="24"/>
          <w:szCs w:val="24"/>
        </w:rPr>
        <w:t>also</w:t>
      </w:r>
      <w:r w:rsidRPr="003A2C92">
        <w:rPr>
          <w:sz w:val="24"/>
          <w:szCs w:val="24"/>
        </w:rPr>
        <w:t xml:space="preserve"> requir</w:t>
      </w:r>
      <w:r w:rsidR="00293D0C">
        <w:rPr>
          <w:sz w:val="24"/>
          <w:szCs w:val="24"/>
        </w:rPr>
        <w:t>e further work and study.</w:t>
      </w:r>
      <w:r w:rsidR="00C40076" w:rsidRPr="003A2C92">
        <w:rPr>
          <w:sz w:val="24"/>
          <w:szCs w:val="24"/>
        </w:rPr>
        <w:t xml:space="preserve"> </w:t>
      </w:r>
    </w:p>
    <w:p w:rsidR="0082007C" w:rsidRPr="003A2C92" w:rsidRDefault="00C40076" w:rsidP="00245169">
      <w:pPr>
        <w:rPr>
          <w:sz w:val="24"/>
          <w:szCs w:val="24"/>
        </w:rPr>
      </w:pPr>
      <w:r w:rsidRPr="003A2C92">
        <w:rPr>
          <w:sz w:val="24"/>
          <w:szCs w:val="24"/>
        </w:rPr>
        <w:t xml:space="preserve">The Partnership </w:t>
      </w:r>
      <w:r w:rsidR="009922C8" w:rsidRPr="003A2C92">
        <w:rPr>
          <w:sz w:val="24"/>
          <w:szCs w:val="24"/>
        </w:rPr>
        <w:t>h</w:t>
      </w:r>
      <w:r w:rsidRPr="003A2C92">
        <w:rPr>
          <w:sz w:val="24"/>
          <w:szCs w:val="24"/>
        </w:rPr>
        <w:t>as to be confirmed by the ACT</w:t>
      </w:r>
      <w:r w:rsidR="009922C8" w:rsidRPr="003A2C92">
        <w:rPr>
          <w:sz w:val="24"/>
          <w:szCs w:val="24"/>
        </w:rPr>
        <w:t xml:space="preserve"> and there are many industries that are connected and some of these are; </w:t>
      </w:r>
    </w:p>
    <w:p w:rsidR="0082007C" w:rsidRPr="003A2C92" w:rsidRDefault="009922C8" w:rsidP="0082007C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3A2C92">
        <w:rPr>
          <w:sz w:val="24"/>
          <w:szCs w:val="24"/>
        </w:rPr>
        <w:t>Busines</w:t>
      </w:r>
      <w:r w:rsidR="0082007C" w:rsidRPr="003A2C92">
        <w:rPr>
          <w:sz w:val="24"/>
          <w:szCs w:val="24"/>
        </w:rPr>
        <w:t>s</w:t>
      </w:r>
    </w:p>
    <w:p w:rsidR="0082007C" w:rsidRPr="003A2C92" w:rsidRDefault="0082007C" w:rsidP="0082007C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3A2C92">
        <w:rPr>
          <w:sz w:val="24"/>
          <w:szCs w:val="24"/>
        </w:rPr>
        <w:t>IT</w:t>
      </w:r>
    </w:p>
    <w:p w:rsidR="0082007C" w:rsidRPr="003A2C92" w:rsidRDefault="0082007C" w:rsidP="0082007C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3A2C92">
        <w:rPr>
          <w:sz w:val="24"/>
          <w:szCs w:val="24"/>
        </w:rPr>
        <w:t>S</w:t>
      </w:r>
      <w:r w:rsidR="009922C8" w:rsidRPr="003A2C92">
        <w:rPr>
          <w:sz w:val="24"/>
          <w:szCs w:val="24"/>
        </w:rPr>
        <w:t>port</w:t>
      </w:r>
      <w:r w:rsidRPr="003A2C92">
        <w:rPr>
          <w:sz w:val="24"/>
          <w:szCs w:val="24"/>
        </w:rPr>
        <w:t xml:space="preserve"> and recreation</w:t>
      </w:r>
    </w:p>
    <w:p w:rsidR="0082007C" w:rsidRPr="003A2C92" w:rsidRDefault="009922C8" w:rsidP="0082007C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3A2C92">
        <w:rPr>
          <w:sz w:val="24"/>
          <w:szCs w:val="24"/>
        </w:rPr>
        <w:t>Children</w:t>
      </w:r>
      <w:r w:rsidR="0082007C" w:rsidRPr="003A2C92">
        <w:rPr>
          <w:sz w:val="24"/>
          <w:szCs w:val="24"/>
        </w:rPr>
        <w:t>’s services</w:t>
      </w:r>
    </w:p>
    <w:p w:rsidR="0082007C" w:rsidRPr="003A2C92" w:rsidRDefault="0082007C" w:rsidP="0082007C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3A2C92">
        <w:rPr>
          <w:sz w:val="24"/>
          <w:szCs w:val="24"/>
        </w:rPr>
        <w:t>C</w:t>
      </w:r>
      <w:r w:rsidR="009922C8" w:rsidRPr="003A2C92">
        <w:rPr>
          <w:sz w:val="24"/>
          <w:szCs w:val="24"/>
        </w:rPr>
        <w:t>ommunity services</w:t>
      </w:r>
      <w:r w:rsidR="00712225">
        <w:rPr>
          <w:sz w:val="24"/>
          <w:szCs w:val="24"/>
        </w:rPr>
        <w:t xml:space="preserve"> </w:t>
      </w:r>
    </w:p>
    <w:p w:rsidR="0082007C" w:rsidRPr="003A2C92" w:rsidRDefault="0082007C" w:rsidP="0082007C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3A2C92">
        <w:rPr>
          <w:sz w:val="24"/>
          <w:szCs w:val="24"/>
        </w:rPr>
        <w:t>G</w:t>
      </w:r>
      <w:r w:rsidR="009922C8" w:rsidRPr="003A2C92">
        <w:rPr>
          <w:sz w:val="24"/>
          <w:szCs w:val="24"/>
        </w:rPr>
        <w:t>overnment</w:t>
      </w:r>
    </w:p>
    <w:p w:rsidR="00F07A34" w:rsidRDefault="0082007C" w:rsidP="00245169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3A2C92">
        <w:rPr>
          <w:sz w:val="24"/>
          <w:szCs w:val="24"/>
        </w:rPr>
        <w:t>H</w:t>
      </w:r>
      <w:r w:rsidR="009922C8" w:rsidRPr="003A2C92">
        <w:rPr>
          <w:sz w:val="24"/>
          <w:szCs w:val="24"/>
        </w:rPr>
        <w:t>orticulture.</w:t>
      </w:r>
    </w:p>
    <w:p w:rsidR="00A6650E" w:rsidRDefault="00A6650E" w:rsidP="00A6650E">
      <w:pPr>
        <w:rPr>
          <w:sz w:val="24"/>
          <w:szCs w:val="24"/>
        </w:rPr>
      </w:pPr>
      <w:r>
        <w:rPr>
          <w:sz w:val="24"/>
          <w:szCs w:val="24"/>
        </w:rPr>
        <w:t>Student must on their own find an employer with contact with a VET/ASBA Coordinator</w:t>
      </w:r>
      <w:r w:rsidR="002F3560">
        <w:rPr>
          <w:sz w:val="24"/>
          <w:szCs w:val="24"/>
        </w:rPr>
        <w:t>, which the student also can find assessment from</w:t>
      </w:r>
      <w:r w:rsidR="00FB76C2">
        <w:rPr>
          <w:sz w:val="24"/>
          <w:szCs w:val="24"/>
        </w:rPr>
        <w:t>.</w:t>
      </w:r>
      <w:r w:rsidR="000967FD">
        <w:rPr>
          <w:sz w:val="24"/>
          <w:szCs w:val="24"/>
        </w:rPr>
        <w:t xml:space="preserve"> Sometimes the Coordinator in school will help out depending on what you want to try out.</w:t>
      </w:r>
      <w:r w:rsidR="00FB76C2">
        <w:rPr>
          <w:sz w:val="24"/>
          <w:szCs w:val="24"/>
        </w:rPr>
        <w:t xml:space="preserve"> </w:t>
      </w:r>
      <w:r w:rsidR="002771DE">
        <w:rPr>
          <w:sz w:val="24"/>
          <w:szCs w:val="24"/>
        </w:rPr>
        <w:t>A contract has</w:t>
      </w:r>
      <w:r w:rsidR="00DA3D20">
        <w:rPr>
          <w:sz w:val="24"/>
          <w:szCs w:val="24"/>
        </w:rPr>
        <w:t xml:space="preserve"> to be made too with the student’s employer and the student. Students parent have to sign too if under age. </w:t>
      </w:r>
      <w:r w:rsidR="00415D99">
        <w:rPr>
          <w:sz w:val="24"/>
          <w:szCs w:val="24"/>
        </w:rPr>
        <w:t>For the training and assessment the Registered Training Organisation</w:t>
      </w:r>
      <w:r w:rsidR="00E12B47">
        <w:rPr>
          <w:sz w:val="24"/>
          <w:szCs w:val="24"/>
        </w:rPr>
        <w:t xml:space="preserve"> (RTO)</w:t>
      </w:r>
      <w:r w:rsidR="00415D99">
        <w:rPr>
          <w:sz w:val="24"/>
          <w:szCs w:val="24"/>
        </w:rPr>
        <w:t xml:space="preserve"> has to play a part too</w:t>
      </w:r>
      <w:r w:rsidR="002F3560">
        <w:rPr>
          <w:sz w:val="24"/>
          <w:szCs w:val="24"/>
        </w:rPr>
        <w:t xml:space="preserve">. </w:t>
      </w:r>
      <w:r w:rsidR="00A4071A">
        <w:rPr>
          <w:sz w:val="24"/>
          <w:szCs w:val="24"/>
        </w:rPr>
        <w:t xml:space="preserve">The student must also make their own </w:t>
      </w:r>
      <w:r w:rsidR="00E12B47">
        <w:rPr>
          <w:sz w:val="24"/>
          <w:szCs w:val="24"/>
        </w:rPr>
        <w:t xml:space="preserve">timetable with the employer. </w:t>
      </w:r>
    </w:p>
    <w:p w:rsidR="00A82727" w:rsidRPr="00A82727" w:rsidRDefault="009D2B8E" w:rsidP="00A6650E">
      <w:pPr>
        <w:rPr>
          <w:b/>
          <w:sz w:val="24"/>
          <w:szCs w:val="24"/>
        </w:rPr>
      </w:pPr>
      <w:r>
        <w:rPr>
          <w:b/>
          <w:sz w:val="24"/>
          <w:szCs w:val="24"/>
        </w:rPr>
        <w:t>Disadvantages and Benefits;</w:t>
      </w:r>
    </w:p>
    <w:p w:rsidR="0054407D" w:rsidRDefault="00A96E0E" w:rsidP="00B95B2E">
      <w:pPr>
        <w:rPr>
          <w:sz w:val="24"/>
          <w:szCs w:val="24"/>
        </w:rPr>
      </w:pPr>
      <w:r>
        <w:rPr>
          <w:sz w:val="24"/>
          <w:szCs w:val="24"/>
        </w:rPr>
        <w:t>Students benefit in a lot of different ways from the ASBA program. They’ll receive experience that provides pathway to future training and employment, and trough this they’ll also get paid while working and a great head start in their future careers.</w:t>
      </w:r>
      <w:r w:rsidR="0054407D">
        <w:rPr>
          <w:sz w:val="24"/>
          <w:szCs w:val="24"/>
        </w:rPr>
        <w:t xml:space="preserve"> </w:t>
      </w:r>
    </w:p>
    <w:p w:rsidR="0054407D" w:rsidRDefault="0054407D" w:rsidP="00B95B2E">
      <w:pPr>
        <w:rPr>
          <w:sz w:val="24"/>
          <w:szCs w:val="24"/>
        </w:rPr>
      </w:pPr>
      <w:r>
        <w:rPr>
          <w:sz w:val="24"/>
          <w:szCs w:val="24"/>
        </w:rPr>
        <w:t>We asked an ASBA student if he thought the program was a benefit in form of skills;</w:t>
      </w:r>
    </w:p>
    <w:p w:rsidR="0054407D" w:rsidRPr="0054407D" w:rsidRDefault="0054407D" w:rsidP="0054407D">
      <w:pPr>
        <w:pStyle w:val="Liststycke"/>
        <w:numPr>
          <w:ilvl w:val="0"/>
          <w:numId w:val="6"/>
        </w:numPr>
        <w:rPr>
          <w:b/>
          <w:sz w:val="24"/>
          <w:szCs w:val="24"/>
        </w:rPr>
      </w:pPr>
      <w:r w:rsidRPr="0054407D">
        <w:rPr>
          <w:sz w:val="24"/>
          <w:szCs w:val="24"/>
        </w:rPr>
        <w:t xml:space="preserve">“Yeah, it’s better </w:t>
      </w:r>
      <w:proofErr w:type="gramStart"/>
      <w:r w:rsidRPr="0054407D">
        <w:rPr>
          <w:sz w:val="24"/>
          <w:szCs w:val="24"/>
        </w:rPr>
        <w:t>cause</w:t>
      </w:r>
      <w:proofErr w:type="gramEnd"/>
      <w:r w:rsidRPr="0054407D">
        <w:rPr>
          <w:sz w:val="24"/>
          <w:szCs w:val="24"/>
        </w:rPr>
        <w:t xml:space="preserve"> you learn college side of things and then job sites. So you get practical work and theory as well, so it’s not as bad as just school.”- </w:t>
      </w:r>
      <w:r w:rsidRPr="0054407D">
        <w:rPr>
          <w:i/>
          <w:sz w:val="24"/>
          <w:szCs w:val="24"/>
        </w:rPr>
        <w:t>ASBA student</w:t>
      </w:r>
    </w:p>
    <w:p w:rsidR="0054407D" w:rsidRPr="0054407D" w:rsidRDefault="0054407D" w:rsidP="0054407D">
      <w:pPr>
        <w:rPr>
          <w:sz w:val="24"/>
          <w:szCs w:val="24"/>
        </w:rPr>
      </w:pPr>
    </w:p>
    <w:p w:rsidR="00B95B2E" w:rsidRDefault="00A96E0E" w:rsidP="00B95B2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7781C">
        <w:rPr>
          <w:sz w:val="24"/>
          <w:szCs w:val="24"/>
        </w:rPr>
        <w:t>There are also disadvantages</w:t>
      </w:r>
      <w:r w:rsidR="00306F4D">
        <w:rPr>
          <w:sz w:val="24"/>
          <w:szCs w:val="24"/>
        </w:rPr>
        <w:t xml:space="preserve"> in the ASBA program</w:t>
      </w:r>
      <w:r w:rsidR="00A82727">
        <w:rPr>
          <w:sz w:val="24"/>
          <w:szCs w:val="24"/>
        </w:rPr>
        <w:t>.</w:t>
      </w:r>
    </w:p>
    <w:p w:rsidR="00BD4CD9" w:rsidRDefault="00BF28C6" w:rsidP="00B95B2E">
      <w:pPr>
        <w:rPr>
          <w:sz w:val="24"/>
          <w:szCs w:val="24"/>
        </w:rPr>
      </w:pPr>
      <w:r>
        <w:rPr>
          <w:sz w:val="24"/>
          <w:szCs w:val="24"/>
        </w:rPr>
        <w:t>There seems to be a lot of help for the kids too. If needed the students can get extensions on assignments</w:t>
      </w:r>
      <w:r w:rsidR="00322E7B">
        <w:rPr>
          <w:sz w:val="24"/>
          <w:szCs w:val="24"/>
        </w:rPr>
        <w:t>, and</w:t>
      </w:r>
      <w:r w:rsidR="00391D2C">
        <w:rPr>
          <w:sz w:val="24"/>
          <w:szCs w:val="24"/>
        </w:rPr>
        <w:t xml:space="preserve"> </w:t>
      </w:r>
      <w:r w:rsidR="00322E7B">
        <w:rPr>
          <w:sz w:val="24"/>
          <w:szCs w:val="24"/>
        </w:rPr>
        <w:t>lots</w:t>
      </w:r>
      <w:r w:rsidR="00391D2C">
        <w:rPr>
          <w:sz w:val="24"/>
          <w:szCs w:val="24"/>
        </w:rPr>
        <w:t xml:space="preserve"> of times the students have to drop classes</w:t>
      </w:r>
      <w:r w:rsidR="00322E7B">
        <w:rPr>
          <w:sz w:val="24"/>
          <w:szCs w:val="24"/>
        </w:rPr>
        <w:t>. A</w:t>
      </w:r>
      <w:r w:rsidR="00391D2C">
        <w:rPr>
          <w:sz w:val="24"/>
          <w:szCs w:val="24"/>
        </w:rPr>
        <w:t xml:space="preserve">t </w:t>
      </w:r>
      <w:r w:rsidR="00391D2C" w:rsidRPr="003A2C92">
        <w:rPr>
          <w:sz w:val="24"/>
          <w:szCs w:val="24"/>
        </w:rPr>
        <w:t>Certifica</w:t>
      </w:r>
      <w:r w:rsidR="00391D2C">
        <w:rPr>
          <w:sz w:val="24"/>
          <w:szCs w:val="24"/>
        </w:rPr>
        <w:t>te II only about one</w:t>
      </w:r>
      <w:r w:rsidR="00322E7B">
        <w:rPr>
          <w:sz w:val="24"/>
          <w:szCs w:val="24"/>
        </w:rPr>
        <w:t xml:space="preserve"> class</w:t>
      </w:r>
      <w:r w:rsidR="00391D2C">
        <w:rPr>
          <w:sz w:val="24"/>
          <w:szCs w:val="24"/>
        </w:rPr>
        <w:t xml:space="preserve"> but if taken </w:t>
      </w:r>
      <w:r w:rsidR="00391D2C" w:rsidRPr="003A2C92">
        <w:rPr>
          <w:sz w:val="24"/>
          <w:szCs w:val="24"/>
        </w:rPr>
        <w:t>Certificate III</w:t>
      </w:r>
      <w:r w:rsidR="00391D2C">
        <w:rPr>
          <w:sz w:val="24"/>
          <w:szCs w:val="24"/>
        </w:rPr>
        <w:t xml:space="preserve"> they’ll have to drop up to 3 classes, depending on what they are doing. </w:t>
      </w:r>
    </w:p>
    <w:p w:rsidR="00BD4CD9" w:rsidRPr="00BD4CD9" w:rsidRDefault="00BD4CD9" w:rsidP="00BD4CD9">
      <w:pPr>
        <w:pStyle w:val="Cita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We asked </w:t>
      </w:r>
      <w:proofErr w:type="gramStart"/>
      <w:r>
        <w:rPr>
          <w:b w:val="0"/>
          <w:sz w:val="24"/>
          <w:szCs w:val="24"/>
        </w:rPr>
        <w:t>a</w:t>
      </w:r>
      <w:proofErr w:type="gramEnd"/>
      <w:r>
        <w:rPr>
          <w:b w:val="0"/>
          <w:sz w:val="24"/>
          <w:szCs w:val="24"/>
        </w:rPr>
        <w:t xml:space="preserve"> ASBA student if there were any disadvantages in the program;</w:t>
      </w:r>
    </w:p>
    <w:p w:rsidR="00BD4CD9" w:rsidRDefault="00BD4CD9" w:rsidP="00BD4CD9">
      <w:pPr>
        <w:pStyle w:val="Liststycke"/>
        <w:numPr>
          <w:ilvl w:val="0"/>
          <w:numId w:val="5"/>
        </w:numPr>
        <w:rPr>
          <w:sz w:val="24"/>
          <w:szCs w:val="24"/>
        </w:rPr>
      </w:pPr>
      <w:r w:rsidRPr="00432CC4">
        <w:rPr>
          <w:sz w:val="24"/>
          <w:szCs w:val="24"/>
        </w:rPr>
        <w:t>“The ASBA work they give to us</w:t>
      </w:r>
      <w:r>
        <w:rPr>
          <w:sz w:val="24"/>
          <w:szCs w:val="24"/>
        </w:rPr>
        <w:t>,</w:t>
      </w:r>
      <w:r w:rsidRPr="00432CC4">
        <w:rPr>
          <w:sz w:val="24"/>
          <w:szCs w:val="24"/>
        </w:rPr>
        <w:t xml:space="preserve"> some may be hard some may be easy depending on what their searches are and what subjects they choose</w:t>
      </w:r>
      <w:proofErr w:type="gramStart"/>
      <w:r w:rsidRPr="00BF28C6">
        <w:rPr>
          <w:i/>
          <w:sz w:val="24"/>
          <w:szCs w:val="24"/>
        </w:rPr>
        <w:t>.-</w:t>
      </w:r>
      <w:proofErr w:type="gramEnd"/>
      <w:r w:rsidRPr="00BF28C6">
        <w:rPr>
          <w:i/>
          <w:sz w:val="24"/>
          <w:szCs w:val="24"/>
        </w:rPr>
        <w:t xml:space="preserve"> ASBA student.</w:t>
      </w:r>
    </w:p>
    <w:p w:rsidR="00E21A55" w:rsidRDefault="00391D2C" w:rsidP="00E21A55">
      <w:pPr>
        <w:rPr>
          <w:sz w:val="24"/>
          <w:szCs w:val="24"/>
        </w:rPr>
      </w:pPr>
      <w:r>
        <w:rPr>
          <w:sz w:val="24"/>
          <w:szCs w:val="24"/>
        </w:rPr>
        <w:t>Teacher</w:t>
      </w:r>
      <w:r w:rsidR="00481A02">
        <w:rPr>
          <w:sz w:val="24"/>
          <w:szCs w:val="24"/>
        </w:rPr>
        <w:t xml:space="preserve">s </w:t>
      </w:r>
      <w:proofErr w:type="gramStart"/>
      <w:r w:rsidR="00481A02">
        <w:rPr>
          <w:sz w:val="24"/>
          <w:szCs w:val="24"/>
        </w:rPr>
        <w:t>are pretty understanding</w:t>
      </w:r>
      <w:proofErr w:type="gramEnd"/>
      <w:r w:rsidR="00BD4CD9">
        <w:rPr>
          <w:sz w:val="24"/>
          <w:szCs w:val="24"/>
        </w:rPr>
        <w:t xml:space="preserve">, </w:t>
      </w:r>
      <w:r>
        <w:rPr>
          <w:sz w:val="24"/>
          <w:szCs w:val="24"/>
        </w:rPr>
        <w:t>if falling behind or coming late to classes they’</w:t>
      </w:r>
      <w:r w:rsidR="00481A02">
        <w:rPr>
          <w:sz w:val="24"/>
          <w:szCs w:val="24"/>
        </w:rPr>
        <w:t>ll</w:t>
      </w:r>
      <w:r>
        <w:rPr>
          <w:sz w:val="24"/>
          <w:szCs w:val="24"/>
        </w:rPr>
        <w:t xml:space="preserve"> help the students</w:t>
      </w:r>
      <w:r w:rsidR="00481A02">
        <w:rPr>
          <w:sz w:val="24"/>
          <w:szCs w:val="24"/>
        </w:rPr>
        <w:t xml:space="preserve"> if needed</w:t>
      </w:r>
      <w:r>
        <w:rPr>
          <w:sz w:val="24"/>
          <w:szCs w:val="24"/>
        </w:rPr>
        <w:t>.</w:t>
      </w:r>
      <w:r w:rsidR="008B5532">
        <w:rPr>
          <w:sz w:val="24"/>
          <w:szCs w:val="24"/>
        </w:rPr>
        <w:t xml:space="preserve"> The ASBA program can be offered to ASN students as well.</w:t>
      </w:r>
      <w:r w:rsidR="00BD4CD9">
        <w:rPr>
          <w:sz w:val="24"/>
          <w:szCs w:val="24"/>
        </w:rPr>
        <w:t xml:space="preserve"> Some </w:t>
      </w:r>
      <w:r w:rsidR="00E21A55">
        <w:rPr>
          <w:sz w:val="24"/>
          <w:szCs w:val="24"/>
        </w:rPr>
        <w:t>students who have home life problems will often disappoint both employer and Coordinator an example is students not attending to work on time or not at all.</w:t>
      </w:r>
    </w:p>
    <w:p w:rsidR="003616A5" w:rsidRPr="00E21A55" w:rsidRDefault="00E21A55" w:rsidP="00E21A55">
      <w:pPr>
        <w:pStyle w:val="Liststycke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“T</w:t>
      </w:r>
      <w:r w:rsidR="003616A5" w:rsidRPr="00E21A55">
        <w:rPr>
          <w:sz w:val="24"/>
          <w:szCs w:val="24"/>
        </w:rPr>
        <w:t>he students do have to help themselves, if they been offered an opportunity it’s up to them to actually</w:t>
      </w:r>
      <w:proofErr w:type="gramStart"/>
      <w:r w:rsidR="003616A5" w:rsidRPr="00E21A55">
        <w:rPr>
          <w:sz w:val="24"/>
          <w:szCs w:val="24"/>
        </w:rPr>
        <w:t>..</w:t>
      </w:r>
      <w:proofErr w:type="gramEnd"/>
      <w:r w:rsidR="003616A5" w:rsidRPr="00E21A55">
        <w:rPr>
          <w:sz w:val="24"/>
          <w:szCs w:val="24"/>
        </w:rPr>
        <w:t xml:space="preserve"> They are expected to meet us half way.”  - </w:t>
      </w:r>
      <w:r w:rsidR="003616A5" w:rsidRPr="00E21A55">
        <w:rPr>
          <w:i/>
          <w:sz w:val="24"/>
          <w:szCs w:val="24"/>
        </w:rPr>
        <w:t>Fiona Chester</w:t>
      </w:r>
      <w:r w:rsidR="003616A5" w:rsidRPr="00E21A55">
        <w:rPr>
          <w:sz w:val="24"/>
          <w:szCs w:val="24"/>
        </w:rPr>
        <w:t>.</w:t>
      </w:r>
    </w:p>
    <w:p w:rsidR="00F16BE4" w:rsidRPr="00F16BE4" w:rsidRDefault="00F16BE4" w:rsidP="00F16BE4">
      <w:pPr>
        <w:rPr>
          <w:b/>
          <w:sz w:val="24"/>
          <w:szCs w:val="24"/>
        </w:rPr>
      </w:pPr>
      <w:r w:rsidRPr="00F16BE4">
        <w:rPr>
          <w:b/>
          <w:sz w:val="24"/>
          <w:szCs w:val="24"/>
        </w:rPr>
        <w:t>Linked to personalised learning</w:t>
      </w:r>
      <w:r w:rsidR="009D2B8E">
        <w:rPr>
          <w:b/>
          <w:sz w:val="24"/>
          <w:szCs w:val="24"/>
        </w:rPr>
        <w:t>;</w:t>
      </w:r>
    </w:p>
    <w:p w:rsidR="003616A5" w:rsidRPr="00A96E0E" w:rsidRDefault="003616A5" w:rsidP="003616A5">
      <w:pPr>
        <w:rPr>
          <w:i/>
          <w:sz w:val="24"/>
          <w:szCs w:val="24"/>
        </w:rPr>
      </w:pPr>
      <w:r w:rsidRPr="00A96E0E">
        <w:rPr>
          <w:rFonts w:ascii="Segoe Print" w:hAnsi="Segoe Print" w:cs="Segoe Print"/>
          <w:b/>
          <w:bCs/>
          <w:i/>
          <w:lang w:val="en"/>
        </w:rPr>
        <w:t xml:space="preserve">Curriculum entitlement </w:t>
      </w:r>
      <w:r w:rsidRPr="00A96E0E">
        <w:rPr>
          <w:rFonts w:ascii="Segoe Print" w:hAnsi="Segoe Print" w:cs="Segoe Print"/>
          <w:b/>
          <w:bCs/>
          <w:i/>
        </w:rPr>
        <w:t>and</w:t>
      </w:r>
      <w:r w:rsidRPr="00A96E0E">
        <w:rPr>
          <w:rFonts w:ascii="Segoe Print" w:hAnsi="Segoe Print" w:cs="Segoe Print"/>
          <w:b/>
          <w:bCs/>
          <w:i/>
          <w:lang w:val="en"/>
        </w:rPr>
        <w:t xml:space="preserve"> choice</w:t>
      </w:r>
      <w:r w:rsidR="00B2783E">
        <w:rPr>
          <w:rFonts w:ascii="Segoe Print" w:hAnsi="Segoe Print" w:cs="Segoe Print"/>
          <w:b/>
          <w:bCs/>
          <w:i/>
          <w:lang w:val="en"/>
        </w:rPr>
        <w:t>;</w:t>
      </w:r>
    </w:p>
    <w:p w:rsidR="003616A5" w:rsidRPr="00B2783E" w:rsidRDefault="003616A5" w:rsidP="003616A5">
      <w:pPr>
        <w:rPr>
          <w:rFonts w:cstheme="minorHAnsi"/>
          <w:bCs/>
          <w:sz w:val="24"/>
          <w:szCs w:val="24"/>
        </w:rPr>
      </w:pPr>
      <w:r w:rsidRPr="00B2783E">
        <w:rPr>
          <w:rFonts w:cstheme="minorHAnsi"/>
          <w:bCs/>
          <w:sz w:val="24"/>
          <w:szCs w:val="24"/>
        </w:rPr>
        <w:t>Students get to choose what if they want to do an ASBA, but they also get to choose what kind of work might be relevant for them</w:t>
      </w:r>
      <w:r w:rsidR="00B2783E" w:rsidRPr="00B2783E">
        <w:rPr>
          <w:rFonts w:cstheme="minorHAnsi"/>
          <w:bCs/>
          <w:sz w:val="24"/>
          <w:szCs w:val="24"/>
        </w:rPr>
        <w:t xml:space="preserve"> and then actually work in school time</w:t>
      </w:r>
      <w:r w:rsidRPr="00B2783E">
        <w:rPr>
          <w:rFonts w:cstheme="minorHAnsi"/>
          <w:bCs/>
          <w:sz w:val="24"/>
          <w:szCs w:val="24"/>
        </w:rPr>
        <w:t xml:space="preserve">. The </w:t>
      </w:r>
      <w:r w:rsidR="00D7208D" w:rsidRPr="00B2783E">
        <w:rPr>
          <w:rFonts w:cstheme="minorHAnsi"/>
          <w:bCs/>
          <w:sz w:val="24"/>
          <w:szCs w:val="24"/>
        </w:rPr>
        <w:t xml:space="preserve">students have </w:t>
      </w:r>
      <w:r w:rsidR="00D7208D">
        <w:rPr>
          <w:rFonts w:cstheme="minorHAnsi"/>
          <w:sz w:val="24"/>
          <w:szCs w:val="24"/>
        </w:rPr>
        <w:t>personal relevance and choose</w:t>
      </w:r>
      <w:r w:rsidR="000717F4">
        <w:rPr>
          <w:rFonts w:cstheme="minorHAnsi"/>
          <w:sz w:val="24"/>
          <w:szCs w:val="24"/>
        </w:rPr>
        <w:t xml:space="preserve"> their own kind of employer from preferences. They’ll be given the chance to find out if there interests</w:t>
      </w:r>
      <w:r w:rsidR="00CC44D4">
        <w:rPr>
          <w:rFonts w:cstheme="minorHAnsi"/>
          <w:sz w:val="24"/>
          <w:szCs w:val="24"/>
        </w:rPr>
        <w:t xml:space="preserve"> in work are.</w:t>
      </w:r>
      <w:r w:rsidRPr="00B2783E">
        <w:rPr>
          <w:rFonts w:cstheme="minorHAnsi"/>
          <w:bCs/>
          <w:sz w:val="24"/>
          <w:szCs w:val="24"/>
        </w:rPr>
        <w:t xml:space="preserve"> </w:t>
      </w:r>
    </w:p>
    <w:p w:rsidR="003616A5" w:rsidRPr="00A96E0E" w:rsidRDefault="003616A5" w:rsidP="003616A5">
      <w:pPr>
        <w:rPr>
          <w:rFonts w:ascii="Segoe Print" w:hAnsi="Segoe Print" w:cs="Segoe Print"/>
          <w:b/>
          <w:bCs/>
          <w:i/>
        </w:rPr>
      </w:pPr>
      <w:r w:rsidRPr="00A96E0E">
        <w:rPr>
          <w:rFonts w:ascii="Segoe Print" w:hAnsi="Segoe Print" w:cs="Segoe Print"/>
          <w:b/>
          <w:bCs/>
          <w:i/>
        </w:rPr>
        <w:t>Strong partnerships beyond the classroom</w:t>
      </w:r>
      <w:r w:rsidR="00B2783E">
        <w:rPr>
          <w:rFonts w:ascii="Segoe Print" w:hAnsi="Segoe Print" w:cs="Segoe Print"/>
          <w:b/>
          <w:bCs/>
          <w:i/>
        </w:rPr>
        <w:t>;</w:t>
      </w:r>
    </w:p>
    <w:p w:rsidR="00B2783E" w:rsidRPr="00E21A55" w:rsidRDefault="003616A5" w:rsidP="003616A5">
      <w:pPr>
        <w:rPr>
          <w:rFonts w:cstheme="minorHAnsi"/>
          <w:sz w:val="24"/>
          <w:szCs w:val="24"/>
        </w:rPr>
      </w:pPr>
      <w:r w:rsidRPr="00B2783E">
        <w:rPr>
          <w:rFonts w:cstheme="minorHAnsi"/>
          <w:bCs/>
          <w:sz w:val="24"/>
          <w:szCs w:val="24"/>
        </w:rPr>
        <w:t xml:space="preserve">ASBA sets up a great link with outside agencies.  </w:t>
      </w:r>
    </w:p>
    <w:p w:rsidR="003616A5" w:rsidRPr="003A2C92" w:rsidRDefault="00322E7B" w:rsidP="003616A5">
      <w:pPr>
        <w:rPr>
          <w:sz w:val="24"/>
          <w:szCs w:val="24"/>
        </w:rPr>
      </w:pPr>
      <w:r>
        <w:rPr>
          <w:sz w:val="24"/>
          <w:szCs w:val="24"/>
        </w:rPr>
        <w:t>Learning School</w:t>
      </w:r>
      <w:r w:rsidR="003616A5" w:rsidRPr="003A2C92">
        <w:rPr>
          <w:sz w:val="24"/>
          <w:szCs w:val="24"/>
        </w:rPr>
        <w:t xml:space="preserve"> would like to th</w:t>
      </w:r>
      <w:bookmarkStart w:id="0" w:name="_GoBack"/>
      <w:bookmarkEnd w:id="0"/>
      <w:r w:rsidR="003616A5" w:rsidRPr="003A2C92">
        <w:rPr>
          <w:sz w:val="24"/>
          <w:szCs w:val="24"/>
        </w:rPr>
        <w:t>ank all of those who gave</w:t>
      </w:r>
      <w:r>
        <w:rPr>
          <w:sz w:val="24"/>
          <w:szCs w:val="24"/>
        </w:rPr>
        <w:t xml:space="preserve"> their time to help us</w:t>
      </w:r>
      <w:r w:rsidR="003616A5" w:rsidRPr="003A2C92">
        <w:rPr>
          <w:sz w:val="24"/>
          <w:szCs w:val="24"/>
        </w:rPr>
        <w:t xml:space="preserve">. </w:t>
      </w:r>
    </w:p>
    <w:sectPr w:rsidR="003616A5" w:rsidRPr="003A2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37F5"/>
    <w:multiLevelType w:val="hybridMultilevel"/>
    <w:tmpl w:val="E26CDBF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06AD7"/>
    <w:multiLevelType w:val="hybridMultilevel"/>
    <w:tmpl w:val="05226536"/>
    <w:lvl w:ilvl="0" w:tplc="041D0019">
      <w:start w:val="1"/>
      <w:numFmt w:val="low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479DD"/>
    <w:multiLevelType w:val="hybridMultilevel"/>
    <w:tmpl w:val="D284CDDE"/>
    <w:lvl w:ilvl="0" w:tplc="041D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ED7770"/>
    <w:multiLevelType w:val="hybridMultilevel"/>
    <w:tmpl w:val="B8F054D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FB258B"/>
    <w:multiLevelType w:val="hybridMultilevel"/>
    <w:tmpl w:val="AA680A08"/>
    <w:lvl w:ilvl="0" w:tplc="041D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DC6DB4"/>
    <w:multiLevelType w:val="hybridMultilevel"/>
    <w:tmpl w:val="D8E6A556"/>
    <w:lvl w:ilvl="0" w:tplc="041D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69"/>
    <w:rsid w:val="000378B5"/>
    <w:rsid w:val="000717F4"/>
    <w:rsid w:val="000967FD"/>
    <w:rsid w:val="00127773"/>
    <w:rsid w:val="00166B46"/>
    <w:rsid w:val="001959F8"/>
    <w:rsid w:val="001A1AB1"/>
    <w:rsid w:val="00245169"/>
    <w:rsid w:val="002771DE"/>
    <w:rsid w:val="00293D0C"/>
    <w:rsid w:val="002A04FF"/>
    <w:rsid w:val="002D7EDF"/>
    <w:rsid w:val="002F3560"/>
    <w:rsid w:val="00306F4D"/>
    <w:rsid w:val="00322E7B"/>
    <w:rsid w:val="003329DB"/>
    <w:rsid w:val="003616A5"/>
    <w:rsid w:val="00375DE4"/>
    <w:rsid w:val="00391D2C"/>
    <w:rsid w:val="003A2C92"/>
    <w:rsid w:val="003C5479"/>
    <w:rsid w:val="003D280B"/>
    <w:rsid w:val="00415D99"/>
    <w:rsid w:val="00432CC4"/>
    <w:rsid w:val="00481897"/>
    <w:rsid w:val="00481A02"/>
    <w:rsid w:val="004C0009"/>
    <w:rsid w:val="004F47AB"/>
    <w:rsid w:val="0054407D"/>
    <w:rsid w:val="0058297A"/>
    <w:rsid w:val="006C594E"/>
    <w:rsid w:val="006E6B69"/>
    <w:rsid w:val="00712225"/>
    <w:rsid w:val="007E01A0"/>
    <w:rsid w:val="0082007C"/>
    <w:rsid w:val="0087781C"/>
    <w:rsid w:val="008B0A1B"/>
    <w:rsid w:val="008B5532"/>
    <w:rsid w:val="008C16FE"/>
    <w:rsid w:val="009417CA"/>
    <w:rsid w:val="009922C8"/>
    <w:rsid w:val="009D2B8E"/>
    <w:rsid w:val="009E1C33"/>
    <w:rsid w:val="00A00C01"/>
    <w:rsid w:val="00A0624F"/>
    <w:rsid w:val="00A4071A"/>
    <w:rsid w:val="00A62D92"/>
    <w:rsid w:val="00A6650E"/>
    <w:rsid w:val="00A82727"/>
    <w:rsid w:val="00A96E0E"/>
    <w:rsid w:val="00AA108C"/>
    <w:rsid w:val="00AB0126"/>
    <w:rsid w:val="00AE79E7"/>
    <w:rsid w:val="00B11269"/>
    <w:rsid w:val="00B2783E"/>
    <w:rsid w:val="00B555EE"/>
    <w:rsid w:val="00B95B2E"/>
    <w:rsid w:val="00BB5A61"/>
    <w:rsid w:val="00BB7CE2"/>
    <w:rsid w:val="00BD4CD9"/>
    <w:rsid w:val="00BF28C6"/>
    <w:rsid w:val="00C40076"/>
    <w:rsid w:val="00CB0578"/>
    <w:rsid w:val="00CB3A00"/>
    <w:rsid w:val="00CC44D4"/>
    <w:rsid w:val="00D62308"/>
    <w:rsid w:val="00D7208D"/>
    <w:rsid w:val="00DA3D20"/>
    <w:rsid w:val="00DF39C5"/>
    <w:rsid w:val="00DF60CA"/>
    <w:rsid w:val="00E051FB"/>
    <w:rsid w:val="00E12B47"/>
    <w:rsid w:val="00E21A55"/>
    <w:rsid w:val="00EB212A"/>
    <w:rsid w:val="00F07A34"/>
    <w:rsid w:val="00F16BE4"/>
    <w:rsid w:val="00F2634D"/>
    <w:rsid w:val="00FB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6E6B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Citat">
    <w:name w:val="Quote"/>
    <w:aliases w:val="Question"/>
    <w:basedOn w:val="Rubrik2"/>
    <w:next w:val="Normal"/>
    <w:link w:val="CitatChar"/>
    <w:uiPriority w:val="29"/>
    <w:qFormat/>
    <w:rsid w:val="006E6B69"/>
    <w:pPr>
      <w:spacing w:line="240" w:lineRule="auto"/>
    </w:pPr>
    <w:rPr>
      <w:rFonts w:asciiTheme="minorHAnsi" w:hAnsiTheme="minorHAnsi"/>
      <w:iCs/>
      <w:color w:val="000000" w:themeColor="text1"/>
      <w:sz w:val="28"/>
      <w:lang w:val="en-US"/>
    </w:rPr>
  </w:style>
  <w:style w:type="character" w:customStyle="1" w:styleId="CitatChar">
    <w:name w:val="Citat Char"/>
    <w:aliases w:val="Question Char"/>
    <w:basedOn w:val="Standardstycketeckensnitt"/>
    <w:link w:val="Citat"/>
    <w:uiPriority w:val="29"/>
    <w:rsid w:val="006E6B69"/>
    <w:rPr>
      <w:rFonts w:eastAsiaTheme="majorEastAsia" w:cstheme="majorBidi"/>
      <w:b/>
      <w:bCs/>
      <w:iCs/>
      <w:color w:val="000000" w:themeColor="text1"/>
      <w:sz w:val="28"/>
      <w:szCs w:val="26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6E6B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stycke">
    <w:name w:val="List Paragraph"/>
    <w:basedOn w:val="Normal"/>
    <w:uiPriority w:val="34"/>
    <w:qFormat/>
    <w:rsid w:val="00820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6E6B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Citat">
    <w:name w:val="Quote"/>
    <w:aliases w:val="Question"/>
    <w:basedOn w:val="Rubrik2"/>
    <w:next w:val="Normal"/>
    <w:link w:val="CitatChar"/>
    <w:uiPriority w:val="29"/>
    <w:qFormat/>
    <w:rsid w:val="006E6B69"/>
    <w:pPr>
      <w:spacing w:line="240" w:lineRule="auto"/>
    </w:pPr>
    <w:rPr>
      <w:rFonts w:asciiTheme="minorHAnsi" w:hAnsiTheme="minorHAnsi"/>
      <w:iCs/>
      <w:color w:val="000000" w:themeColor="text1"/>
      <w:sz w:val="28"/>
      <w:lang w:val="en-US"/>
    </w:rPr>
  </w:style>
  <w:style w:type="character" w:customStyle="1" w:styleId="CitatChar">
    <w:name w:val="Citat Char"/>
    <w:aliases w:val="Question Char"/>
    <w:basedOn w:val="Standardstycketeckensnitt"/>
    <w:link w:val="Citat"/>
    <w:uiPriority w:val="29"/>
    <w:rsid w:val="006E6B69"/>
    <w:rPr>
      <w:rFonts w:eastAsiaTheme="majorEastAsia" w:cstheme="majorBidi"/>
      <w:b/>
      <w:bCs/>
      <w:iCs/>
      <w:color w:val="000000" w:themeColor="text1"/>
      <w:sz w:val="28"/>
      <w:szCs w:val="26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6E6B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stycke">
    <w:name w:val="List Paragraph"/>
    <w:basedOn w:val="Normal"/>
    <w:uiPriority w:val="34"/>
    <w:qFormat/>
    <w:rsid w:val="00820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2159</TotalTime>
  <Pages>2</Pages>
  <Words>578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metg</dc:creator>
  <cp:lastModifiedBy>metg</cp:lastModifiedBy>
  <cp:revision>40</cp:revision>
  <dcterms:created xsi:type="dcterms:W3CDTF">2012-06-05T14:40:00Z</dcterms:created>
  <dcterms:modified xsi:type="dcterms:W3CDTF">2012-06-08T13:09:00Z</dcterms:modified>
</cp:coreProperties>
</file>